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3C2E04">
        <w:rPr>
          <w:bCs/>
          <w:szCs w:val="28"/>
        </w:rPr>
        <w:t xml:space="preserve"> внесении изменений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CC3C2C">
        <w:rPr>
          <w:bCs/>
          <w:szCs w:val="28"/>
        </w:rPr>
        <w:t>Светлогорского</w:t>
      </w:r>
      <w:r w:rsidR="00D95586" w:rsidRPr="00B30370">
        <w:rPr>
          <w:bCs/>
          <w:szCs w:val="28"/>
        </w:rPr>
        <w:t xml:space="preserve"> сельского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3C340E" w:rsidP="00005A76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По поручению </w:t>
      </w:r>
      <w:r w:rsidR="00404C9D" w:rsidRPr="00404C9D">
        <w:rPr>
          <w:szCs w:val="28"/>
        </w:rPr>
        <w:t>Губернатора</w:t>
      </w:r>
      <w:r>
        <w:rPr>
          <w:szCs w:val="28"/>
        </w:rPr>
        <w:t xml:space="preserve"> Краснодарского края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 xml:space="preserve"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 края от 16 апреля 2015 г. № 78 </w:t>
      </w:r>
      <w:r w:rsidR="00404C9D">
        <w:rPr>
          <w:szCs w:val="28"/>
        </w:rPr>
        <w:t xml:space="preserve">                                </w:t>
      </w:r>
      <w:r w:rsidR="00005A76">
        <w:rPr>
          <w:szCs w:val="28"/>
        </w:rPr>
        <w:t xml:space="preserve">(с изменениями от 12 сентября 2022 г.) </w:t>
      </w:r>
      <w:r w:rsidR="00F66939">
        <w:rPr>
          <w:szCs w:val="28"/>
        </w:rPr>
        <w:t>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 w:rsidR="00F66939">
        <w:rPr>
          <w:bCs/>
          <w:szCs w:val="28"/>
        </w:rPr>
        <w:t>внесения изменений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CC3C2C">
        <w:rPr>
          <w:bCs/>
          <w:szCs w:val="28"/>
        </w:rPr>
        <w:t>Светлогорского</w:t>
      </w:r>
      <w:r w:rsidR="008704ED" w:rsidRPr="008704ED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сельского поселения Абинского района</w:t>
      </w:r>
      <w:r w:rsidR="00F66939" w:rsidRPr="00F66939">
        <w:rPr>
          <w:szCs w:val="28"/>
        </w:rPr>
        <w:t xml:space="preserve"> осу</w:t>
      </w:r>
      <w:r w:rsidR="00F66939">
        <w:rPr>
          <w:szCs w:val="28"/>
        </w:rPr>
        <w:t xml:space="preserve">ществлена в соответствии </w:t>
      </w:r>
      <w:r w:rsidR="00404C9D">
        <w:rPr>
          <w:szCs w:val="28"/>
        </w:rPr>
        <w:t xml:space="preserve">                                 </w:t>
      </w:r>
      <w:bookmarkStart w:id="0" w:name="_GoBack"/>
      <w:bookmarkEnd w:id="0"/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>одекса Российской Федерации и частью</w:t>
      </w:r>
      <w:r w:rsidR="00F66939" w:rsidRPr="00F66939">
        <w:rPr>
          <w:szCs w:val="28"/>
        </w:rPr>
        <w:t xml:space="preserve"> 3 с</w:t>
      </w:r>
      <w:r w:rsidR="00F66939">
        <w:rPr>
          <w:szCs w:val="28"/>
        </w:rPr>
        <w:t xml:space="preserve">татьи 14 Федерального закона от 6 октября </w:t>
      </w:r>
      <w:r w:rsidR="00F66939" w:rsidRPr="00F66939">
        <w:rPr>
          <w:szCs w:val="28"/>
        </w:rPr>
        <w:t>2003</w:t>
      </w:r>
      <w:r w:rsidR="00F66939">
        <w:rPr>
          <w:szCs w:val="28"/>
        </w:rPr>
        <w:t xml:space="preserve"> г.</w:t>
      </w:r>
      <w:r w:rsidR="00F66939" w:rsidRPr="00F66939">
        <w:rPr>
          <w:szCs w:val="28"/>
        </w:rPr>
        <w:t xml:space="preserve"> № 131-ФЗ «Об общих принципах организации местного самоуправления в Российской Федерации» в целях реализации полномочий администрации </w:t>
      </w:r>
      <w:r w:rsidR="00CC3C2C" w:rsidRPr="00CC3C2C">
        <w:rPr>
          <w:bCs/>
          <w:szCs w:val="28"/>
        </w:rPr>
        <w:t>Светлогорского</w:t>
      </w:r>
      <w:r w:rsidR="0030554F">
        <w:rPr>
          <w:szCs w:val="28"/>
        </w:rPr>
        <w:t xml:space="preserve"> сельского</w:t>
      </w:r>
      <w:r w:rsidR="00F66939" w:rsidRPr="00F66939">
        <w:rPr>
          <w:szCs w:val="28"/>
        </w:rPr>
        <w:t xml:space="preserve"> 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CC3C2C" w:rsidRPr="00CC3C2C">
        <w:rPr>
          <w:bCs/>
          <w:szCs w:val="28"/>
        </w:rPr>
        <w:t>Светлогорского</w:t>
      </w:r>
      <w:r w:rsidR="0030554F">
        <w:rPr>
          <w:szCs w:val="28"/>
        </w:rPr>
        <w:t xml:space="preserve"> сельского</w:t>
      </w:r>
      <w:r w:rsidR="00F66939" w:rsidRPr="00F66939">
        <w:rPr>
          <w:szCs w:val="28"/>
        </w:rPr>
        <w:t xml:space="preserve"> поселения Абинского района.</w:t>
      </w:r>
    </w:p>
    <w:p w:rsidR="0030554F" w:rsidRPr="0030554F" w:rsidRDefault="0030554F" w:rsidP="00005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C607D5" w:rsidRPr="00C607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Светлогорского 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005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005A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005A7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6C4" w:rsidRDefault="003136C4" w:rsidP="00666608">
      <w:pPr>
        <w:spacing w:after="0" w:line="240" w:lineRule="auto"/>
      </w:pPr>
      <w:r>
        <w:separator/>
      </w:r>
    </w:p>
  </w:endnote>
  <w:endnote w:type="continuationSeparator" w:id="0">
    <w:p w:rsidR="003136C4" w:rsidRDefault="003136C4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6C4" w:rsidRDefault="003136C4" w:rsidP="00666608">
      <w:pPr>
        <w:spacing w:after="0" w:line="240" w:lineRule="auto"/>
      </w:pPr>
      <w:r>
        <w:separator/>
      </w:r>
    </w:p>
  </w:footnote>
  <w:footnote w:type="continuationSeparator" w:id="0">
    <w:p w:rsidR="003136C4" w:rsidRDefault="003136C4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5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05A76"/>
    <w:rsid w:val="000628F4"/>
    <w:rsid w:val="00067B25"/>
    <w:rsid w:val="00087345"/>
    <w:rsid w:val="000D1DF1"/>
    <w:rsid w:val="00110DF0"/>
    <w:rsid w:val="00120D83"/>
    <w:rsid w:val="0019139A"/>
    <w:rsid w:val="001922F0"/>
    <w:rsid w:val="001977FB"/>
    <w:rsid w:val="00232611"/>
    <w:rsid w:val="002448A8"/>
    <w:rsid w:val="00293FA0"/>
    <w:rsid w:val="002E3406"/>
    <w:rsid w:val="002F3A0B"/>
    <w:rsid w:val="0030554F"/>
    <w:rsid w:val="003136C4"/>
    <w:rsid w:val="00370FFC"/>
    <w:rsid w:val="003B3B19"/>
    <w:rsid w:val="003C2E04"/>
    <w:rsid w:val="003C340E"/>
    <w:rsid w:val="00404C9D"/>
    <w:rsid w:val="00417BCB"/>
    <w:rsid w:val="00435126"/>
    <w:rsid w:val="00467CF2"/>
    <w:rsid w:val="00476D11"/>
    <w:rsid w:val="004D4F4E"/>
    <w:rsid w:val="004D711A"/>
    <w:rsid w:val="004E4354"/>
    <w:rsid w:val="00524040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704ED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15D66"/>
    <w:rsid w:val="00C337DF"/>
    <w:rsid w:val="00C607D5"/>
    <w:rsid w:val="00C81E16"/>
    <w:rsid w:val="00CC3C2C"/>
    <w:rsid w:val="00D055DF"/>
    <w:rsid w:val="00D276BA"/>
    <w:rsid w:val="00D56A78"/>
    <w:rsid w:val="00D7643D"/>
    <w:rsid w:val="00D90EB0"/>
    <w:rsid w:val="00D95586"/>
    <w:rsid w:val="00DF2339"/>
    <w:rsid w:val="00DF2650"/>
    <w:rsid w:val="00E76895"/>
    <w:rsid w:val="00E816A6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A2B"/>
    <w:rsid w:val="00FB6670"/>
    <w:rsid w:val="00FC2911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E742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EBA93-C886-4C1D-A7DB-97ED0B63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Architecture</cp:lastModifiedBy>
  <cp:revision>28</cp:revision>
  <cp:lastPrinted>2023-05-12T05:56:00Z</cp:lastPrinted>
  <dcterms:created xsi:type="dcterms:W3CDTF">2015-11-10T07:21:00Z</dcterms:created>
  <dcterms:modified xsi:type="dcterms:W3CDTF">2023-05-12T05:57:00Z</dcterms:modified>
</cp:coreProperties>
</file>